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B55B58">
      <w:pPr>
        <w:pStyle w:val="Corpsdetexte"/>
      </w:pPr>
    </w:p>
    <w:p w:rsidR="00941377" w:rsidRPr="0095554E" w:rsidRDefault="00941377" w:rsidP="00B55B58">
      <w:pPr>
        <w:pStyle w:val="Corpsdetexte"/>
        <w:rPr>
          <w:sz w:val="8"/>
        </w:rPr>
      </w:pPr>
    </w:p>
    <w:p w:rsidR="003240AC" w:rsidRDefault="003240AC" w:rsidP="00B55B58">
      <w:pPr>
        <w:pStyle w:val="Corpsdetexte"/>
        <w:sectPr w:rsidR="003240AC" w:rsidSect="00930B38">
          <w:headerReference w:type="default" r:id="rId8"/>
          <w:footerReference w:type="even" r:id="rId9"/>
          <w:type w:val="continuous"/>
          <w:pgSz w:w="11910" w:h="16840"/>
          <w:pgMar w:top="963" w:right="964" w:bottom="964" w:left="964" w:header="720" w:footer="720" w:gutter="0"/>
          <w:cols w:space="72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5"/>
        <w:gridCol w:w="4977"/>
      </w:tblGrid>
      <w:tr w:rsidR="00D176FF" w:rsidRPr="00411156" w:rsidTr="006507A7">
        <w:trPr>
          <w:trHeight w:val="483"/>
        </w:trPr>
        <w:tc>
          <w:tcPr>
            <w:tcW w:w="5110" w:type="dxa"/>
          </w:tcPr>
          <w:p w:rsidR="00D176FF" w:rsidRPr="0030091D" w:rsidRDefault="000D3C56" w:rsidP="0030091D">
            <w:pPr>
              <w:pStyle w:val="Sous-titre2"/>
              <w:jc w:val="left"/>
              <w:rPr>
                <w:rFonts w:ascii="Marianne ExtraBold" w:hAnsi="Marianne ExtraBold"/>
                <w:sz w:val="24"/>
                <w:szCs w:val="24"/>
              </w:rPr>
            </w:pPr>
            <w:r>
              <w:rPr>
                <w:rFonts w:ascii="Marianne ExtraBold" w:hAnsi="Marianne ExtraBold"/>
                <w:sz w:val="24"/>
                <w:szCs w:val="24"/>
              </w:rPr>
              <w:t>La ministre délég</w:t>
            </w:r>
            <w:r w:rsidR="00BD6AA4">
              <w:rPr>
                <w:rFonts w:ascii="Marianne ExtraBold" w:hAnsi="Marianne ExtraBold"/>
                <w:sz w:val="24"/>
                <w:szCs w:val="24"/>
              </w:rPr>
              <w:t>u</w:t>
            </w:r>
            <w:r>
              <w:rPr>
                <w:rFonts w:ascii="Marianne ExtraBold" w:hAnsi="Marianne ExtraBold"/>
                <w:sz w:val="24"/>
                <w:szCs w:val="24"/>
              </w:rPr>
              <w:t>ée</w:t>
            </w:r>
          </w:p>
        </w:tc>
        <w:tc>
          <w:tcPr>
            <w:tcW w:w="5110" w:type="dxa"/>
          </w:tcPr>
          <w:p w:rsidR="00D176FF" w:rsidRPr="00411156" w:rsidRDefault="00D176FF" w:rsidP="008301E9">
            <w:pPr>
              <w:pStyle w:val="Date2"/>
              <w:rPr>
                <w:rFonts w:ascii="Marianne" w:hAnsi="Marianne"/>
              </w:rPr>
            </w:pPr>
          </w:p>
        </w:tc>
      </w:tr>
    </w:tbl>
    <w:p w:rsidR="00817653" w:rsidRPr="0095554E" w:rsidRDefault="00817653" w:rsidP="00D176FF">
      <w:pPr>
        <w:spacing w:line="276" w:lineRule="auto"/>
        <w:rPr>
          <w:sz w:val="8"/>
          <w:lang w:val="fr-FR"/>
        </w:rPr>
      </w:pPr>
    </w:p>
    <w:p w:rsidR="0030091D"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
    <w:p w:rsidR="0030091D" w:rsidRPr="00747868" w:rsidRDefault="00B14C91"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Journée nationale à la mémoire des victimes des crimes racistes et antisémites de l’Etat français et d’hommage aux «</w:t>
      </w:r>
      <w:r>
        <w:rPr>
          <w:rFonts w:ascii="Calibri" w:hAnsi="Calibri" w:cs="Calibri"/>
          <w:b/>
          <w:sz w:val="24"/>
          <w:szCs w:val="24"/>
          <w:lang w:val="fr-FR"/>
        </w:rPr>
        <w:t> </w:t>
      </w:r>
      <w:r>
        <w:rPr>
          <w:rFonts w:ascii="Marianne" w:hAnsi="Marianne"/>
          <w:b/>
          <w:sz w:val="24"/>
          <w:szCs w:val="24"/>
          <w:lang w:val="fr-FR"/>
        </w:rPr>
        <w:t>Justes</w:t>
      </w:r>
      <w:r>
        <w:rPr>
          <w:rFonts w:ascii="Calibri" w:hAnsi="Calibri" w:cs="Calibri"/>
          <w:b/>
          <w:sz w:val="24"/>
          <w:szCs w:val="24"/>
          <w:lang w:val="fr-FR"/>
        </w:rPr>
        <w:t> </w:t>
      </w:r>
      <w:r>
        <w:rPr>
          <w:rFonts w:ascii="Marianne" w:hAnsi="Marianne" w:cs="Marianne"/>
          <w:b/>
          <w:sz w:val="24"/>
          <w:szCs w:val="24"/>
          <w:lang w:val="fr-FR"/>
        </w:rPr>
        <w:t>»</w:t>
      </w:r>
      <w:r>
        <w:rPr>
          <w:rFonts w:ascii="Marianne" w:hAnsi="Marianne"/>
          <w:b/>
          <w:sz w:val="24"/>
          <w:szCs w:val="24"/>
          <w:lang w:val="fr-FR"/>
        </w:rPr>
        <w:t xml:space="preserve"> de France</w:t>
      </w:r>
    </w:p>
    <w:p w:rsidR="0030091D" w:rsidRPr="0095554E"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16"/>
          <w:szCs w:val="24"/>
          <w:lang w:val="fr-FR"/>
        </w:rPr>
      </w:pPr>
    </w:p>
    <w:p w:rsidR="0030091D" w:rsidRPr="00747868" w:rsidRDefault="00B14C91"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b/>
          <w:sz w:val="24"/>
          <w:szCs w:val="24"/>
          <w:lang w:val="fr-FR"/>
        </w:rPr>
      </w:pPr>
      <w:r>
        <w:rPr>
          <w:rFonts w:ascii="Marianne" w:hAnsi="Marianne"/>
          <w:b/>
          <w:sz w:val="24"/>
          <w:szCs w:val="24"/>
          <w:lang w:val="fr-FR"/>
        </w:rPr>
        <w:t>18 juillet 2021</w:t>
      </w:r>
    </w:p>
    <w:p w:rsidR="0030091D" w:rsidRPr="0095554E" w:rsidRDefault="0030091D"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sz w:val="16"/>
          <w:lang w:val="fr-FR"/>
        </w:rPr>
      </w:pPr>
    </w:p>
    <w:p w:rsidR="00EF19FB" w:rsidRDefault="00B14C91"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r>
        <w:rPr>
          <w:rFonts w:ascii="Marianne" w:hAnsi="Marianne"/>
          <w:lang w:val="fr-FR"/>
        </w:rPr>
        <w:t>Geneviève DARRIEUSSECQ, m</w:t>
      </w:r>
      <w:r w:rsidR="000D3C56" w:rsidRPr="000D3C56">
        <w:rPr>
          <w:rFonts w:ascii="Marianne" w:hAnsi="Marianne"/>
          <w:lang w:val="fr-FR"/>
        </w:rPr>
        <w:t xml:space="preserve">inistre déléguée auprès de la ministre des Armées, </w:t>
      </w:r>
    </w:p>
    <w:p w:rsidR="0030091D" w:rsidRPr="0030091D" w:rsidRDefault="000D3C56" w:rsidP="0030091D">
      <w:pPr>
        <w:pBdr>
          <w:top w:val="single" w:sz="4" w:space="1" w:color="auto"/>
          <w:left w:val="single" w:sz="4" w:space="4" w:color="auto"/>
          <w:bottom w:val="single" w:sz="4" w:space="1" w:color="auto"/>
          <w:right w:val="single" w:sz="4" w:space="4" w:color="auto"/>
        </w:pBdr>
        <w:spacing w:line="276" w:lineRule="auto"/>
        <w:jc w:val="center"/>
        <w:rPr>
          <w:rFonts w:ascii="Marianne" w:hAnsi="Marianne"/>
          <w:lang w:val="fr-FR"/>
        </w:rPr>
      </w:pPr>
      <w:proofErr w:type="gramStart"/>
      <w:r w:rsidRPr="000D3C56">
        <w:rPr>
          <w:rFonts w:ascii="Marianne" w:hAnsi="Marianne"/>
          <w:lang w:val="fr-FR"/>
        </w:rPr>
        <w:t>chargée</w:t>
      </w:r>
      <w:proofErr w:type="gramEnd"/>
      <w:r w:rsidRPr="000D3C56">
        <w:rPr>
          <w:rFonts w:ascii="Marianne" w:hAnsi="Marianne"/>
          <w:lang w:val="fr-FR"/>
        </w:rPr>
        <w:t xml:space="preserve"> de la Mémoire et des Anciens combattants</w:t>
      </w:r>
    </w:p>
    <w:p w:rsidR="00B74A43" w:rsidRPr="0030091D" w:rsidRDefault="00B74A43" w:rsidP="00B74A43">
      <w:pPr>
        <w:spacing w:line="276" w:lineRule="auto"/>
        <w:jc w:val="both"/>
        <w:rPr>
          <w:rFonts w:ascii="Marianne" w:hAnsi="Marianne"/>
          <w:b/>
          <w:lang w:val="fr-FR"/>
        </w:rPr>
      </w:pPr>
    </w:p>
    <w:p w:rsidR="0062251D" w:rsidRDefault="0062251D" w:rsidP="00B74A43">
      <w:pPr>
        <w:pStyle w:val="Corpsdetexte"/>
        <w:jc w:val="both"/>
        <w:rPr>
          <w:rFonts w:ascii="Marianne" w:hAnsi="Marianne"/>
          <w:szCs w:val="20"/>
        </w:rPr>
      </w:pPr>
    </w:p>
    <w:p w:rsidR="0062251D" w:rsidRPr="0095554E" w:rsidRDefault="0062251D" w:rsidP="0095554E">
      <w:pPr>
        <w:pStyle w:val="Corpsdetexte"/>
        <w:spacing w:line="360" w:lineRule="auto"/>
        <w:ind w:firstLine="720"/>
        <w:jc w:val="both"/>
        <w:rPr>
          <w:rFonts w:ascii="Marianne" w:hAnsi="Marianne"/>
          <w:sz w:val="24"/>
          <w:szCs w:val="20"/>
        </w:rPr>
      </w:pPr>
      <w:r w:rsidRPr="0095554E">
        <w:rPr>
          <w:rFonts w:ascii="Marianne" w:hAnsi="Marianne"/>
          <w:sz w:val="24"/>
          <w:szCs w:val="20"/>
        </w:rPr>
        <w:t>«</w:t>
      </w:r>
      <w:r w:rsidRPr="0095554E">
        <w:rPr>
          <w:rFonts w:ascii="Calibri" w:hAnsi="Calibri" w:cs="Calibri"/>
          <w:sz w:val="24"/>
          <w:szCs w:val="20"/>
        </w:rPr>
        <w:t> </w:t>
      </w:r>
      <w:r w:rsidRPr="0095554E">
        <w:rPr>
          <w:rFonts w:ascii="Marianne" w:hAnsi="Marianne"/>
          <w:i/>
          <w:sz w:val="24"/>
          <w:szCs w:val="20"/>
        </w:rPr>
        <w:t xml:space="preserve">Cher papa, on nous emmène au Vélodrome d’Hiver, mais faut pas nous écrire maintenant parce que </w:t>
      </w:r>
      <w:proofErr w:type="gramStart"/>
      <w:r w:rsidRPr="0095554E">
        <w:rPr>
          <w:rFonts w:ascii="Marianne" w:hAnsi="Marianne"/>
          <w:i/>
          <w:sz w:val="24"/>
          <w:szCs w:val="20"/>
        </w:rPr>
        <w:t>c’est pas</w:t>
      </w:r>
      <w:proofErr w:type="gramEnd"/>
      <w:r w:rsidRPr="0095554E">
        <w:rPr>
          <w:rFonts w:ascii="Marianne" w:hAnsi="Marianne"/>
          <w:i/>
          <w:sz w:val="24"/>
          <w:szCs w:val="20"/>
        </w:rPr>
        <w:t xml:space="preserve"> sûr qu’on restera là. Je t’embrasse bien fort et maman aussi. Ta petite fille qui pense toujours à toi.</w:t>
      </w:r>
      <w:r w:rsidRPr="0095554E">
        <w:rPr>
          <w:rFonts w:ascii="Calibri" w:hAnsi="Calibri" w:cs="Calibri"/>
          <w:sz w:val="24"/>
          <w:szCs w:val="20"/>
        </w:rPr>
        <w:t> </w:t>
      </w:r>
      <w:r w:rsidRPr="0095554E">
        <w:rPr>
          <w:rFonts w:ascii="Marianne" w:hAnsi="Marianne" w:cs="Marianne"/>
          <w:sz w:val="24"/>
          <w:szCs w:val="20"/>
        </w:rPr>
        <w:t>»</w:t>
      </w:r>
    </w:p>
    <w:p w:rsidR="0062251D" w:rsidRPr="009F5F2F" w:rsidRDefault="0062251D" w:rsidP="0095554E">
      <w:pPr>
        <w:pStyle w:val="Corpsdetexte"/>
        <w:spacing w:line="360" w:lineRule="auto"/>
        <w:jc w:val="both"/>
        <w:rPr>
          <w:rFonts w:ascii="Marianne" w:hAnsi="Marianne"/>
          <w:szCs w:val="20"/>
        </w:rPr>
      </w:pPr>
    </w:p>
    <w:p w:rsidR="0062251D" w:rsidRPr="0095554E" w:rsidRDefault="000F0018" w:rsidP="0095554E">
      <w:pPr>
        <w:pStyle w:val="Corpsdetexte"/>
        <w:spacing w:line="360" w:lineRule="auto"/>
        <w:ind w:firstLine="720"/>
        <w:jc w:val="both"/>
        <w:rPr>
          <w:rFonts w:ascii="Marianne" w:hAnsi="Marianne"/>
          <w:sz w:val="24"/>
          <w:szCs w:val="20"/>
        </w:rPr>
      </w:pPr>
      <w:r w:rsidRPr="0095554E">
        <w:rPr>
          <w:rFonts w:ascii="Marianne" w:hAnsi="Marianne"/>
          <w:sz w:val="24"/>
          <w:szCs w:val="20"/>
        </w:rPr>
        <w:t>Ces mots sont ceux d’une fille à son père</w:t>
      </w:r>
      <w:r w:rsidRPr="0095554E">
        <w:rPr>
          <w:rFonts w:ascii="Marianne" w:hAnsi="Marianne" w:cs="Calibri"/>
          <w:sz w:val="24"/>
          <w:szCs w:val="20"/>
        </w:rPr>
        <w:t>, ceux</w:t>
      </w:r>
      <w:r w:rsidRPr="0095554E">
        <w:rPr>
          <w:rFonts w:ascii="Marianne" w:hAnsi="Marianne"/>
          <w:sz w:val="24"/>
          <w:szCs w:val="20"/>
        </w:rPr>
        <w:t xml:space="preserve"> d’une petite </w:t>
      </w:r>
      <w:r w:rsidR="002974B0">
        <w:rPr>
          <w:rFonts w:ascii="Marianne" w:hAnsi="Marianne"/>
          <w:sz w:val="24"/>
          <w:szCs w:val="20"/>
        </w:rPr>
        <w:t>F</w:t>
      </w:r>
      <w:r w:rsidRPr="0095554E">
        <w:rPr>
          <w:rFonts w:ascii="Marianne" w:hAnsi="Marianne"/>
          <w:sz w:val="24"/>
          <w:szCs w:val="20"/>
        </w:rPr>
        <w:t xml:space="preserve">rançaise de dix ans, née dans une famille d’origine polonaise. Marie JELEN les a écrits </w:t>
      </w:r>
      <w:r w:rsidR="0062251D" w:rsidRPr="0095554E">
        <w:rPr>
          <w:rFonts w:ascii="Marianne" w:hAnsi="Marianne"/>
          <w:sz w:val="24"/>
          <w:szCs w:val="20"/>
        </w:rPr>
        <w:t>le 16 juillet 1942</w:t>
      </w:r>
      <w:r w:rsidR="002974B0">
        <w:rPr>
          <w:rFonts w:ascii="Marianne" w:hAnsi="Marianne"/>
          <w:sz w:val="24"/>
          <w:szCs w:val="20"/>
        </w:rPr>
        <w:t>,</w:t>
      </w:r>
      <w:r w:rsidR="00D545C9" w:rsidRPr="0095554E">
        <w:rPr>
          <w:rFonts w:ascii="Marianne" w:hAnsi="Marianne"/>
          <w:sz w:val="24"/>
          <w:szCs w:val="20"/>
        </w:rPr>
        <w:t xml:space="preserve"> peu après son arrestation. Ce même jour, s</w:t>
      </w:r>
      <w:r w:rsidR="00E10D31" w:rsidRPr="0095554E">
        <w:rPr>
          <w:rFonts w:ascii="Marianne" w:hAnsi="Marianne"/>
          <w:sz w:val="24"/>
          <w:szCs w:val="20"/>
        </w:rPr>
        <w:t>a mère</w:t>
      </w:r>
      <w:r w:rsidR="00D545C9" w:rsidRPr="0095554E">
        <w:rPr>
          <w:rFonts w:ascii="Marianne" w:hAnsi="Marianne"/>
          <w:sz w:val="24"/>
          <w:szCs w:val="20"/>
        </w:rPr>
        <w:t xml:space="preserve"> et elle sont</w:t>
      </w:r>
      <w:r w:rsidR="00E10D31" w:rsidRPr="0095554E">
        <w:rPr>
          <w:rFonts w:ascii="Marianne" w:hAnsi="Marianne"/>
          <w:sz w:val="24"/>
          <w:szCs w:val="20"/>
        </w:rPr>
        <w:t xml:space="preserve"> emmenée</w:t>
      </w:r>
      <w:r w:rsidR="00D545C9" w:rsidRPr="0095554E">
        <w:rPr>
          <w:rFonts w:ascii="Marianne" w:hAnsi="Marianne"/>
          <w:sz w:val="24"/>
          <w:szCs w:val="20"/>
        </w:rPr>
        <w:t>s</w:t>
      </w:r>
      <w:r w:rsidR="00E10D31" w:rsidRPr="0095554E">
        <w:rPr>
          <w:rFonts w:ascii="Marianne" w:hAnsi="Marianne"/>
          <w:sz w:val="24"/>
          <w:szCs w:val="20"/>
        </w:rPr>
        <w:t xml:space="preserve"> au Vel d’Hiv. </w:t>
      </w:r>
      <w:r w:rsidR="002E1959" w:rsidRPr="0095554E">
        <w:rPr>
          <w:rFonts w:ascii="Marianne" w:hAnsi="Marianne"/>
          <w:sz w:val="24"/>
          <w:szCs w:val="20"/>
        </w:rPr>
        <w:t>Après d</w:t>
      </w:r>
      <w:r w:rsidR="00D545C9" w:rsidRPr="0095554E">
        <w:rPr>
          <w:rFonts w:ascii="Marianne" w:hAnsi="Marianne"/>
          <w:sz w:val="24"/>
          <w:szCs w:val="20"/>
        </w:rPr>
        <w:t>e longues heures</w:t>
      </w:r>
      <w:r w:rsidR="002E1959" w:rsidRPr="0095554E">
        <w:rPr>
          <w:rFonts w:ascii="Marianne" w:hAnsi="Marianne"/>
          <w:sz w:val="24"/>
          <w:szCs w:val="20"/>
        </w:rPr>
        <w:t xml:space="preserve"> d’attente et d’angoisse</w:t>
      </w:r>
      <w:r w:rsidR="00D545C9" w:rsidRPr="0095554E">
        <w:rPr>
          <w:rFonts w:ascii="Marianne" w:hAnsi="Marianne"/>
          <w:sz w:val="24"/>
          <w:szCs w:val="20"/>
        </w:rPr>
        <w:t>, t</w:t>
      </w:r>
      <w:r w:rsidR="00E10D31" w:rsidRPr="0095554E">
        <w:rPr>
          <w:rFonts w:ascii="Marianne" w:hAnsi="Marianne"/>
          <w:sz w:val="24"/>
          <w:szCs w:val="20"/>
        </w:rPr>
        <w:t>outes les deux sont déportées au camp de Pithiviers</w:t>
      </w:r>
      <w:r w:rsidR="002E1959" w:rsidRPr="0095554E">
        <w:rPr>
          <w:rFonts w:ascii="Marianne" w:hAnsi="Marianne"/>
          <w:sz w:val="24"/>
          <w:szCs w:val="20"/>
        </w:rPr>
        <w:t>. Toutes les deux,</w:t>
      </w:r>
      <w:r w:rsidR="00E10D31" w:rsidRPr="0095554E">
        <w:rPr>
          <w:rFonts w:ascii="Marianne" w:hAnsi="Marianne"/>
          <w:sz w:val="24"/>
          <w:szCs w:val="20"/>
        </w:rPr>
        <w:t xml:space="preserve"> jusqu’à l’insoutenable </w:t>
      </w:r>
      <w:r w:rsidRPr="0095554E">
        <w:rPr>
          <w:rFonts w:ascii="Marianne" w:hAnsi="Marianne"/>
          <w:sz w:val="24"/>
          <w:szCs w:val="20"/>
        </w:rPr>
        <w:t>arrachement</w:t>
      </w:r>
      <w:r w:rsidR="00D545C9" w:rsidRPr="0095554E">
        <w:rPr>
          <w:rFonts w:ascii="Marianne" w:hAnsi="Marianne"/>
          <w:sz w:val="24"/>
          <w:szCs w:val="20"/>
        </w:rPr>
        <w:t xml:space="preserve"> d’une mère qui dit adieu à sa fille. </w:t>
      </w:r>
      <w:r w:rsidR="002E1959" w:rsidRPr="0095554E">
        <w:rPr>
          <w:rFonts w:ascii="Marianne" w:hAnsi="Marianne"/>
          <w:sz w:val="24"/>
          <w:szCs w:val="20"/>
        </w:rPr>
        <w:t>Quelques semaines après sa maman, M</w:t>
      </w:r>
      <w:r w:rsidR="00D545C9" w:rsidRPr="0095554E">
        <w:rPr>
          <w:rFonts w:ascii="Marianne" w:hAnsi="Marianne"/>
          <w:sz w:val="24"/>
          <w:szCs w:val="20"/>
        </w:rPr>
        <w:t>arie JELEN monte, le 21 septembre 1942, dans un convoi pour Auschwitz.</w:t>
      </w:r>
      <w:r w:rsidR="00B02CC9" w:rsidRPr="0095554E">
        <w:rPr>
          <w:rFonts w:ascii="Marianne" w:hAnsi="Marianne"/>
          <w:sz w:val="24"/>
          <w:szCs w:val="20"/>
        </w:rPr>
        <w:t xml:space="preserve"> E</w:t>
      </w:r>
      <w:r w:rsidR="00D545C9" w:rsidRPr="0095554E">
        <w:rPr>
          <w:rFonts w:ascii="Marianne" w:hAnsi="Marianne"/>
          <w:sz w:val="24"/>
          <w:szCs w:val="20"/>
        </w:rPr>
        <w:t xml:space="preserve">lle </w:t>
      </w:r>
      <w:r w:rsidR="0095554E">
        <w:rPr>
          <w:rFonts w:ascii="Marianne" w:hAnsi="Marianne"/>
          <w:sz w:val="24"/>
          <w:szCs w:val="20"/>
        </w:rPr>
        <w:t>est assassinée</w:t>
      </w:r>
      <w:r w:rsidR="00D545C9" w:rsidRPr="0095554E">
        <w:rPr>
          <w:rFonts w:ascii="Marianne" w:hAnsi="Marianne"/>
          <w:sz w:val="24"/>
          <w:szCs w:val="20"/>
        </w:rPr>
        <w:t xml:space="preserve"> dans les chambres à gaz. </w:t>
      </w:r>
    </w:p>
    <w:p w:rsidR="000D38F8" w:rsidRPr="009F5F2F" w:rsidRDefault="000D38F8" w:rsidP="0095554E">
      <w:pPr>
        <w:pStyle w:val="Corpsdetexte"/>
        <w:spacing w:line="360" w:lineRule="auto"/>
        <w:jc w:val="both"/>
        <w:rPr>
          <w:rFonts w:ascii="Marianne" w:hAnsi="Marianne"/>
          <w:szCs w:val="20"/>
        </w:rPr>
      </w:pPr>
    </w:p>
    <w:p w:rsidR="000D38F8" w:rsidRPr="0095554E" w:rsidRDefault="00B02CC9" w:rsidP="0095554E">
      <w:pPr>
        <w:pStyle w:val="Corpsdetexte"/>
        <w:spacing w:line="360" w:lineRule="auto"/>
        <w:ind w:firstLine="720"/>
        <w:jc w:val="both"/>
        <w:rPr>
          <w:rFonts w:ascii="Marianne" w:hAnsi="Marianne"/>
          <w:sz w:val="24"/>
          <w:szCs w:val="20"/>
        </w:rPr>
      </w:pPr>
      <w:r w:rsidRPr="0095554E">
        <w:rPr>
          <w:rFonts w:ascii="Marianne" w:hAnsi="Marianne"/>
          <w:sz w:val="24"/>
          <w:szCs w:val="20"/>
        </w:rPr>
        <w:t>Comme la petite Marie, 4</w:t>
      </w:r>
      <w:r w:rsidR="00327198">
        <w:rPr>
          <w:rFonts w:ascii="Marianne" w:hAnsi="Marianne"/>
          <w:sz w:val="24"/>
          <w:szCs w:val="20"/>
        </w:rPr>
        <w:t xml:space="preserve"> </w:t>
      </w:r>
      <w:r w:rsidRPr="0095554E">
        <w:rPr>
          <w:rFonts w:ascii="Marianne" w:hAnsi="Marianne"/>
          <w:sz w:val="24"/>
          <w:szCs w:val="20"/>
        </w:rPr>
        <w:t xml:space="preserve">115 enfants sont arrêtés durant la rafle du Vel d’Hiv. Aucun de </w:t>
      </w:r>
      <w:r w:rsidR="00327198">
        <w:rPr>
          <w:rFonts w:ascii="Marianne" w:hAnsi="Marianne"/>
          <w:sz w:val="24"/>
          <w:szCs w:val="20"/>
        </w:rPr>
        <w:t>ceux qui ont été déportés vers les «</w:t>
      </w:r>
      <w:r w:rsidR="00327198">
        <w:rPr>
          <w:rFonts w:ascii="Calibri" w:hAnsi="Calibri" w:cs="Calibri"/>
          <w:sz w:val="24"/>
          <w:szCs w:val="20"/>
        </w:rPr>
        <w:t> </w:t>
      </w:r>
      <w:r w:rsidR="00327198">
        <w:rPr>
          <w:rFonts w:ascii="Marianne" w:hAnsi="Marianne"/>
          <w:sz w:val="24"/>
          <w:szCs w:val="20"/>
        </w:rPr>
        <w:t>camps de la mort</w:t>
      </w:r>
      <w:r w:rsidR="00327198">
        <w:rPr>
          <w:rFonts w:ascii="Calibri" w:hAnsi="Calibri" w:cs="Calibri"/>
          <w:sz w:val="24"/>
          <w:szCs w:val="20"/>
        </w:rPr>
        <w:t> </w:t>
      </w:r>
      <w:r w:rsidR="00327198">
        <w:rPr>
          <w:rFonts w:ascii="Marianne" w:hAnsi="Marianne" w:cs="Marianne"/>
          <w:sz w:val="24"/>
          <w:szCs w:val="20"/>
        </w:rPr>
        <w:t>»</w:t>
      </w:r>
      <w:r w:rsidR="00327198">
        <w:rPr>
          <w:rFonts w:ascii="Marianne" w:hAnsi="Marianne"/>
          <w:sz w:val="24"/>
          <w:szCs w:val="20"/>
        </w:rPr>
        <w:t xml:space="preserve"> </w:t>
      </w:r>
      <w:r w:rsidRPr="0095554E">
        <w:rPr>
          <w:rFonts w:ascii="Marianne" w:hAnsi="Marianne"/>
          <w:sz w:val="24"/>
          <w:szCs w:val="20"/>
        </w:rPr>
        <w:t xml:space="preserve">ne revint. </w:t>
      </w:r>
    </w:p>
    <w:p w:rsidR="00D545C9" w:rsidRPr="009F5F2F" w:rsidRDefault="00D545C9" w:rsidP="0095554E">
      <w:pPr>
        <w:pStyle w:val="Corpsdetexte"/>
        <w:spacing w:line="360" w:lineRule="auto"/>
        <w:jc w:val="both"/>
        <w:rPr>
          <w:rFonts w:ascii="Marianne" w:hAnsi="Marianne"/>
          <w:szCs w:val="20"/>
        </w:rPr>
      </w:pPr>
    </w:p>
    <w:p w:rsidR="002E1959" w:rsidRDefault="00F3282B" w:rsidP="0095554E">
      <w:pPr>
        <w:pStyle w:val="Corpsdetexte"/>
        <w:spacing w:line="360" w:lineRule="auto"/>
        <w:ind w:firstLine="720"/>
        <w:jc w:val="both"/>
        <w:rPr>
          <w:rFonts w:ascii="Marianne" w:hAnsi="Marianne" w:cs="Calibri"/>
          <w:sz w:val="24"/>
          <w:szCs w:val="20"/>
        </w:rPr>
      </w:pPr>
      <w:r w:rsidRPr="0095554E">
        <w:rPr>
          <w:rFonts w:ascii="Marianne" w:hAnsi="Marianne"/>
          <w:sz w:val="24"/>
          <w:szCs w:val="20"/>
        </w:rPr>
        <w:t>Les 16 et 17 juillet 1942</w:t>
      </w:r>
      <w:r w:rsidR="008C4511" w:rsidRPr="0095554E">
        <w:rPr>
          <w:rFonts w:ascii="Marianne" w:hAnsi="Marianne"/>
          <w:sz w:val="24"/>
          <w:szCs w:val="20"/>
        </w:rPr>
        <w:t xml:space="preserve"> demeurent une marque d’infamie dans notre histoire, une blessure à </w:t>
      </w:r>
      <w:r w:rsidR="006D2624" w:rsidRPr="0095554E">
        <w:rPr>
          <w:rFonts w:ascii="Marianne" w:hAnsi="Marianne"/>
          <w:sz w:val="24"/>
          <w:szCs w:val="20"/>
        </w:rPr>
        <w:t>notre</w:t>
      </w:r>
      <w:r w:rsidR="008C4511" w:rsidRPr="0095554E">
        <w:rPr>
          <w:rFonts w:ascii="Marianne" w:hAnsi="Marianne"/>
          <w:sz w:val="24"/>
          <w:szCs w:val="20"/>
        </w:rPr>
        <w:t xml:space="preserve"> </w:t>
      </w:r>
      <w:r w:rsidR="006D2624" w:rsidRPr="0095554E">
        <w:rPr>
          <w:rFonts w:ascii="Marianne" w:hAnsi="Marianne"/>
          <w:sz w:val="24"/>
          <w:szCs w:val="20"/>
        </w:rPr>
        <w:t>mémoire</w:t>
      </w:r>
      <w:r w:rsidR="008C4511" w:rsidRPr="0095554E">
        <w:rPr>
          <w:rFonts w:ascii="Marianne" w:hAnsi="Marianne"/>
          <w:sz w:val="24"/>
          <w:szCs w:val="20"/>
        </w:rPr>
        <w:t xml:space="preserve"> national</w:t>
      </w:r>
      <w:r w:rsidR="006D2624" w:rsidRPr="0095554E">
        <w:rPr>
          <w:rFonts w:ascii="Marianne" w:hAnsi="Marianne"/>
          <w:sz w:val="24"/>
          <w:szCs w:val="20"/>
        </w:rPr>
        <w:t>e</w:t>
      </w:r>
      <w:r w:rsidR="008C4511" w:rsidRPr="0095554E">
        <w:rPr>
          <w:rFonts w:ascii="Marianne" w:hAnsi="Marianne"/>
          <w:sz w:val="24"/>
          <w:szCs w:val="20"/>
        </w:rPr>
        <w:t xml:space="preserve">. </w:t>
      </w:r>
      <w:r w:rsidR="002E1959" w:rsidRPr="0095554E">
        <w:rPr>
          <w:rFonts w:ascii="Marianne" w:hAnsi="Marianne"/>
          <w:sz w:val="24"/>
          <w:szCs w:val="20"/>
        </w:rPr>
        <w:t>13</w:t>
      </w:r>
      <w:r w:rsidR="002E1959" w:rsidRPr="0095554E">
        <w:rPr>
          <w:rFonts w:ascii="Calibri" w:hAnsi="Calibri" w:cs="Calibri"/>
          <w:sz w:val="24"/>
          <w:szCs w:val="20"/>
        </w:rPr>
        <w:t> </w:t>
      </w:r>
      <w:r w:rsidR="002E1959" w:rsidRPr="0095554E">
        <w:rPr>
          <w:rFonts w:ascii="Marianne" w:hAnsi="Marianne"/>
          <w:sz w:val="24"/>
          <w:szCs w:val="20"/>
        </w:rPr>
        <w:t>152 Juifs</w:t>
      </w:r>
      <w:r w:rsidR="00283F34" w:rsidRPr="0095554E">
        <w:rPr>
          <w:rFonts w:ascii="Marianne" w:hAnsi="Marianne"/>
          <w:sz w:val="24"/>
          <w:szCs w:val="20"/>
        </w:rPr>
        <w:t>, qui avaient fait confiance à la patrie des Droits de l’Homme,</w:t>
      </w:r>
      <w:r w:rsidR="002E1959" w:rsidRPr="0095554E">
        <w:rPr>
          <w:rFonts w:ascii="Marianne" w:hAnsi="Marianne" w:cs="Calibri"/>
          <w:sz w:val="24"/>
          <w:szCs w:val="20"/>
        </w:rPr>
        <w:t xml:space="preserve"> furent arrêtés et livré</w:t>
      </w:r>
      <w:r w:rsidR="002974B0">
        <w:rPr>
          <w:rFonts w:ascii="Marianne" w:hAnsi="Marianne" w:cs="Calibri"/>
          <w:sz w:val="24"/>
          <w:szCs w:val="20"/>
        </w:rPr>
        <w:t>s</w:t>
      </w:r>
      <w:r w:rsidR="002E1959" w:rsidRPr="0095554E">
        <w:rPr>
          <w:rFonts w:ascii="Marianne" w:hAnsi="Marianne" w:cs="Calibri"/>
          <w:sz w:val="24"/>
          <w:szCs w:val="20"/>
        </w:rPr>
        <w:t xml:space="preserve"> à leurs bourreaux.</w:t>
      </w:r>
      <w:r w:rsidR="00CC62FE" w:rsidRPr="0095554E">
        <w:rPr>
          <w:rFonts w:ascii="Marianne" w:hAnsi="Marianne" w:cs="Calibri"/>
          <w:sz w:val="24"/>
          <w:szCs w:val="20"/>
        </w:rPr>
        <w:t xml:space="preserve"> D</w:t>
      </w:r>
      <w:r w:rsidR="002E1959" w:rsidRPr="0095554E">
        <w:rPr>
          <w:rFonts w:ascii="Marianne" w:hAnsi="Marianne" w:cs="Calibri"/>
          <w:sz w:val="24"/>
          <w:szCs w:val="20"/>
        </w:rPr>
        <w:t>urant ces abjectes journées, la France trahissait ses valeurs et son histoire</w:t>
      </w:r>
      <w:r w:rsidR="002974B0">
        <w:rPr>
          <w:rFonts w:ascii="Marianne" w:hAnsi="Marianne" w:cs="Calibri"/>
          <w:sz w:val="24"/>
          <w:szCs w:val="20"/>
        </w:rPr>
        <w:t>,</w:t>
      </w:r>
      <w:r w:rsidR="00CC62FE" w:rsidRPr="0095554E">
        <w:rPr>
          <w:rFonts w:ascii="Marianne" w:hAnsi="Marianne" w:cs="Calibri"/>
          <w:sz w:val="24"/>
          <w:szCs w:val="20"/>
        </w:rPr>
        <w:t xml:space="preserve"> recouvrant notre honneur du voile de la compromission</w:t>
      </w:r>
      <w:r w:rsidR="00624618" w:rsidRPr="0095554E">
        <w:rPr>
          <w:rFonts w:ascii="Marianne" w:hAnsi="Marianne" w:cs="Calibri"/>
          <w:sz w:val="24"/>
          <w:szCs w:val="20"/>
        </w:rPr>
        <w:t>. Le zèle coupable de l’Etat français, des collaborateurs</w:t>
      </w:r>
      <w:r w:rsidR="00283F34" w:rsidRPr="0095554E">
        <w:rPr>
          <w:rFonts w:ascii="Marianne" w:hAnsi="Marianne" w:cs="Calibri"/>
          <w:sz w:val="24"/>
          <w:szCs w:val="20"/>
        </w:rPr>
        <w:t xml:space="preserve"> et</w:t>
      </w:r>
      <w:r w:rsidR="00624618" w:rsidRPr="0095554E">
        <w:rPr>
          <w:rFonts w:ascii="Marianne" w:hAnsi="Marianne" w:cs="Calibri"/>
          <w:sz w:val="24"/>
          <w:szCs w:val="20"/>
        </w:rPr>
        <w:t xml:space="preserve"> du régime de Pétain</w:t>
      </w:r>
      <w:r w:rsidR="00283F34" w:rsidRPr="0095554E">
        <w:rPr>
          <w:rFonts w:ascii="Marianne" w:hAnsi="Marianne" w:cs="Calibri"/>
          <w:sz w:val="24"/>
          <w:szCs w:val="20"/>
        </w:rPr>
        <w:t xml:space="preserve"> </w:t>
      </w:r>
      <w:r w:rsidR="00FD1684" w:rsidRPr="0095554E">
        <w:rPr>
          <w:rFonts w:ascii="Marianne" w:hAnsi="Marianne" w:cs="Calibri"/>
          <w:sz w:val="24"/>
          <w:szCs w:val="20"/>
        </w:rPr>
        <w:t xml:space="preserve">avait </w:t>
      </w:r>
      <w:r w:rsidR="00283F34" w:rsidRPr="0095554E">
        <w:rPr>
          <w:rFonts w:ascii="Marianne" w:hAnsi="Marianne" w:cs="Calibri"/>
          <w:sz w:val="24"/>
          <w:szCs w:val="20"/>
        </w:rPr>
        <w:t>second</w:t>
      </w:r>
      <w:r w:rsidR="00FD1684" w:rsidRPr="0095554E">
        <w:rPr>
          <w:rFonts w:ascii="Marianne" w:hAnsi="Marianne" w:cs="Calibri"/>
          <w:sz w:val="24"/>
          <w:szCs w:val="20"/>
        </w:rPr>
        <w:t>é l</w:t>
      </w:r>
      <w:r w:rsidR="00283F34" w:rsidRPr="0095554E">
        <w:rPr>
          <w:rFonts w:ascii="Marianne" w:hAnsi="Marianne" w:cs="Calibri"/>
          <w:sz w:val="24"/>
          <w:szCs w:val="20"/>
        </w:rPr>
        <w:t xml:space="preserve">a folie </w:t>
      </w:r>
      <w:r w:rsidR="00FD1684" w:rsidRPr="0095554E">
        <w:rPr>
          <w:rFonts w:ascii="Marianne" w:hAnsi="Marianne" w:cs="Calibri"/>
          <w:sz w:val="24"/>
          <w:szCs w:val="20"/>
        </w:rPr>
        <w:t>criminelle</w:t>
      </w:r>
      <w:r w:rsidR="00283F34" w:rsidRPr="0095554E">
        <w:rPr>
          <w:rFonts w:ascii="Marianne" w:hAnsi="Marianne" w:cs="Calibri"/>
          <w:sz w:val="24"/>
          <w:szCs w:val="20"/>
        </w:rPr>
        <w:t xml:space="preserve"> de l’occupant</w:t>
      </w:r>
      <w:r w:rsidR="00FD1684" w:rsidRPr="0095554E">
        <w:rPr>
          <w:rFonts w:ascii="Marianne" w:hAnsi="Marianne" w:cs="Calibri"/>
          <w:sz w:val="24"/>
          <w:szCs w:val="20"/>
        </w:rPr>
        <w:t xml:space="preserve">. </w:t>
      </w:r>
    </w:p>
    <w:p w:rsidR="009F5F2F" w:rsidRPr="0095554E" w:rsidRDefault="009F5F2F" w:rsidP="0095554E">
      <w:pPr>
        <w:pStyle w:val="Corpsdetexte"/>
        <w:spacing w:line="360" w:lineRule="auto"/>
        <w:ind w:firstLine="720"/>
        <w:jc w:val="both"/>
        <w:rPr>
          <w:rFonts w:ascii="Marianne" w:hAnsi="Marianne" w:cs="Calibri"/>
          <w:sz w:val="24"/>
          <w:szCs w:val="20"/>
        </w:rPr>
      </w:pPr>
    </w:p>
    <w:p w:rsidR="00FD1684" w:rsidRPr="0095554E" w:rsidRDefault="00FD1684" w:rsidP="0095554E">
      <w:pPr>
        <w:pStyle w:val="Corpsdetexte"/>
        <w:spacing w:line="360" w:lineRule="auto"/>
        <w:ind w:firstLine="720"/>
        <w:jc w:val="both"/>
        <w:rPr>
          <w:rFonts w:ascii="Marianne" w:hAnsi="Marianne" w:cs="Calibri"/>
          <w:sz w:val="24"/>
          <w:szCs w:val="20"/>
        </w:rPr>
      </w:pPr>
      <w:r w:rsidRPr="0095554E">
        <w:rPr>
          <w:rFonts w:ascii="Marianne" w:hAnsi="Marianne" w:cs="Calibri"/>
          <w:sz w:val="24"/>
          <w:szCs w:val="20"/>
        </w:rPr>
        <w:lastRenderedPageBreak/>
        <w:t>Entendons les cris et les pleurs, les indignations et l’incompréhension de ces enfants, ces femmes, ces hommes, ces familles lorsque qu’ils furent brutalement arrachés à leur sommeil, qu’ils virent leurs portes enfoncé</w:t>
      </w:r>
      <w:r w:rsidR="0095554E">
        <w:rPr>
          <w:rFonts w:ascii="Marianne" w:hAnsi="Marianne" w:cs="Calibri"/>
          <w:sz w:val="24"/>
          <w:szCs w:val="20"/>
        </w:rPr>
        <w:t>e</w:t>
      </w:r>
      <w:r w:rsidRPr="0095554E">
        <w:rPr>
          <w:rFonts w:ascii="Marianne" w:hAnsi="Marianne" w:cs="Calibri"/>
          <w:sz w:val="24"/>
          <w:szCs w:val="20"/>
        </w:rPr>
        <w:t>s, qu’ils furent poussés dans l’escalier puis dans la rue.</w:t>
      </w:r>
      <w:r w:rsidR="007B79D6" w:rsidRPr="0095554E">
        <w:rPr>
          <w:rFonts w:ascii="Marianne" w:hAnsi="Marianne" w:cs="Calibri"/>
          <w:sz w:val="24"/>
          <w:szCs w:val="20"/>
        </w:rPr>
        <w:t xml:space="preserve"> S’ensuivit, pour beaucoup, l’interminable détresse dans les travées du Vélodrome d’Hiver.</w:t>
      </w:r>
      <w:r w:rsidR="00CC62FE" w:rsidRPr="0095554E">
        <w:rPr>
          <w:rFonts w:ascii="Marianne" w:hAnsi="Marianne" w:cs="Calibri"/>
          <w:sz w:val="24"/>
          <w:szCs w:val="20"/>
        </w:rPr>
        <w:t xml:space="preserve"> </w:t>
      </w:r>
    </w:p>
    <w:p w:rsidR="001600E7" w:rsidRPr="009F5F2F" w:rsidRDefault="001600E7" w:rsidP="0095554E">
      <w:pPr>
        <w:pStyle w:val="Corpsdetexte"/>
        <w:spacing w:line="360" w:lineRule="auto"/>
        <w:jc w:val="both"/>
        <w:rPr>
          <w:rFonts w:ascii="Marianne" w:hAnsi="Marianne" w:cs="Calibri"/>
          <w:szCs w:val="20"/>
        </w:rPr>
      </w:pPr>
    </w:p>
    <w:p w:rsidR="001600E7" w:rsidRPr="0095554E" w:rsidRDefault="0000269B" w:rsidP="0095554E">
      <w:pPr>
        <w:pStyle w:val="Corpsdetexte"/>
        <w:spacing w:line="360" w:lineRule="auto"/>
        <w:ind w:firstLine="720"/>
        <w:jc w:val="both"/>
        <w:rPr>
          <w:rFonts w:ascii="Marianne" w:hAnsi="Marianne" w:cs="Calibri"/>
          <w:sz w:val="24"/>
          <w:szCs w:val="20"/>
        </w:rPr>
      </w:pPr>
      <w:r w:rsidRPr="0095554E">
        <w:rPr>
          <w:rFonts w:ascii="Marianne" w:hAnsi="Marianne" w:cs="Calibri"/>
          <w:sz w:val="24"/>
          <w:szCs w:val="20"/>
        </w:rPr>
        <w:t xml:space="preserve">La flamme du souvenir ne s’éteindra pas. </w:t>
      </w:r>
      <w:r w:rsidR="001600E7" w:rsidRPr="0095554E">
        <w:rPr>
          <w:rFonts w:ascii="Marianne" w:hAnsi="Marianne" w:cs="Calibri"/>
          <w:sz w:val="24"/>
          <w:szCs w:val="20"/>
        </w:rPr>
        <w:t xml:space="preserve">En cette journée nationale, la Nation rend hommage aux victimes des crimes racistes et antisémites de l’Etat français. Elle se souvient de la Rafle du Vel d’Hiv et de toutes les autres, </w:t>
      </w:r>
      <w:r w:rsidRPr="0095554E">
        <w:rPr>
          <w:rFonts w:ascii="Marianne" w:hAnsi="Marianne" w:cs="Calibri"/>
          <w:sz w:val="24"/>
          <w:szCs w:val="20"/>
        </w:rPr>
        <w:t>des 76</w:t>
      </w:r>
      <w:r w:rsidRPr="0095554E">
        <w:rPr>
          <w:rFonts w:ascii="Calibri" w:hAnsi="Calibri" w:cs="Calibri"/>
          <w:sz w:val="24"/>
          <w:szCs w:val="20"/>
        </w:rPr>
        <w:t> </w:t>
      </w:r>
      <w:r w:rsidRPr="0095554E">
        <w:rPr>
          <w:rFonts w:ascii="Marianne" w:hAnsi="Marianne" w:cs="Calibri"/>
          <w:sz w:val="24"/>
          <w:szCs w:val="20"/>
        </w:rPr>
        <w:t>000 déportés, des victimes tziganes, homosexuelles, handicapées et tant d’autres.</w:t>
      </w:r>
    </w:p>
    <w:p w:rsidR="001600E7" w:rsidRPr="009F5F2F" w:rsidRDefault="001600E7" w:rsidP="0095554E">
      <w:pPr>
        <w:pStyle w:val="Corpsdetexte"/>
        <w:spacing w:line="360" w:lineRule="auto"/>
        <w:jc w:val="both"/>
        <w:rPr>
          <w:rFonts w:ascii="Marianne" w:hAnsi="Marianne" w:cs="Calibri"/>
          <w:szCs w:val="20"/>
        </w:rPr>
      </w:pPr>
    </w:p>
    <w:p w:rsidR="001600E7" w:rsidRPr="0095554E" w:rsidRDefault="00631D02" w:rsidP="0095554E">
      <w:pPr>
        <w:pStyle w:val="Corpsdetexte"/>
        <w:spacing w:line="360" w:lineRule="auto"/>
        <w:ind w:firstLine="720"/>
        <w:jc w:val="both"/>
        <w:rPr>
          <w:rFonts w:ascii="Marianne" w:hAnsi="Marianne" w:cs="Calibri"/>
          <w:sz w:val="24"/>
          <w:szCs w:val="20"/>
        </w:rPr>
      </w:pPr>
      <w:r w:rsidRPr="0095554E">
        <w:rPr>
          <w:rFonts w:ascii="Marianne" w:hAnsi="Marianne" w:cs="Calibri"/>
          <w:sz w:val="24"/>
          <w:szCs w:val="20"/>
        </w:rPr>
        <w:t>Dans un même mouvement, la France se souvient des martyrs et des sauveurs. En ces heures, il y eut les ténèbres mais tant de lumières aussi.</w:t>
      </w:r>
      <w:r w:rsidR="00B679CD" w:rsidRPr="0095554E">
        <w:rPr>
          <w:rFonts w:ascii="Marianne" w:hAnsi="Marianne" w:cs="Calibri"/>
          <w:sz w:val="24"/>
          <w:szCs w:val="20"/>
        </w:rPr>
        <w:t xml:space="preserve"> Des </w:t>
      </w:r>
      <w:r w:rsidR="000A138A" w:rsidRPr="0095554E">
        <w:rPr>
          <w:rFonts w:ascii="Marianne" w:hAnsi="Marianne" w:cs="Calibri"/>
          <w:sz w:val="24"/>
          <w:szCs w:val="20"/>
        </w:rPr>
        <w:t xml:space="preserve">héros, connus ou anonymes, </w:t>
      </w:r>
      <w:r w:rsidR="00B679CD" w:rsidRPr="0095554E">
        <w:rPr>
          <w:rFonts w:ascii="Marianne" w:hAnsi="Marianne" w:cs="Calibri"/>
          <w:sz w:val="24"/>
          <w:szCs w:val="20"/>
        </w:rPr>
        <w:t xml:space="preserve">ont sauvé, aidé, caché, accueilli, </w:t>
      </w:r>
      <w:r w:rsidR="000A138A" w:rsidRPr="0095554E">
        <w:rPr>
          <w:rFonts w:ascii="Marianne" w:hAnsi="Marianne" w:cs="Calibri"/>
          <w:sz w:val="24"/>
          <w:szCs w:val="20"/>
        </w:rPr>
        <w:t xml:space="preserve">protégé, </w:t>
      </w:r>
      <w:r w:rsidR="00B679CD" w:rsidRPr="0095554E">
        <w:rPr>
          <w:rFonts w:ascii="Marianne" w:hAnsi="Marianne" w:cs="Calibri"/>
          <w:sz w:val="24"/>
          <w:szCs w:val="20"/>
        </w:rPr>
        <w:t>accompag</w:t>
      </w:r>
      <w:r w:rsidR="000A138A" w:rsidRPr="0095554E">
        <w:rPr>
          <w:rFonts w:ascii="Marianne" w:hAnsi="Marianne" w:cs="Calibri"/>
          <w:sz w:val="24"/>
          <w:szCs w:val="20"/>
        </w:rPr>
        <w:t xml:space="preserve">né, souvent au péril de leur vie, </w:t>
      </w:r>
      <w:r w:rsidR="00B679CD" w:rsidRPr="0095554E">
        <w:rPr>
          <w:rFonts w:ascii="Marianne" w:hAnsi="Marianne" w:cs="Calibri"/>
          <w:sz w:val="24"/>
          <w:szCs w:val="20"/>
        </w:rPr>
        <w:t xml:space="preserve">des enfants, des femmes, des hommes et des </w:t>
      </w:r>
      <w:r w:rsidR="000A138A" w:rsidRPr="0095554E">
        <w:rPr>
          <w:rFonts w:ascii="Marianne" w:hAnsi="Marianne" w:cs="Calibri"/>
          <w:sz w:val="24"/>
          <w:szCs w:val="20"/>
        </w:rPr>
        <w:t>familles. Tant et tant furent sauvés de la rafle des innocents par ces étincelles d’humanité</w:t>
      </w:r>
      <w:r w:rsidR="00327198">
        <w:rPr>
          <w:rFonts w:ascii="Marianne" w:hAnsi="Marianne" w:cs="Calibri"/>
          <w:sz w:val="24"/>
          <w:szCs w:val="20"/>
        </w:rPr>
        <w:t>. L</w:t>
      </w:r>
      <w:r w:rsidR="000A138A" w:rsidRPr="0095554E">
        <w:rPr>
          <w:rFonts w:ascii="Marianne" w:hAnsi="Marianne" w:cs="Calibri"/>
          <w:sz w:val="24"/>
          <w:szCs w:val="20"/>
        </w:rPr>
        <w:t>es Justes</w:t>
      </w:r>
      <w:r w:rsidR="00327198">
        <w:rPr>
          <w:rFonts w:ascii="Marianne" w:hAnsi="Marianne" w:cs="Calibri"/>
          <w:sz w:val="24"/>
          <w:szCs w:val="20"/>
        </w:rPr>
        <w:t xml:space="preserve"> ont,</w:t>
      </w:r>
      <w:r w:rsidR="000A138A" w:rsidRPr="0095554E">
        <w:rPr>
          <w:rFonts w:ascii="Marianne" w:hAnsi="Marianne" w:cs="Calibri"/>
          <w:sz w:val="24"/>
          <w:szCs w:val="20"/>
        </w:rPr>
        <w:t xml:space="preserve"> dans le</w:t>
      </w:r>
      <w:r w:rsidR="00327198">
        <w:rPr>
          <w:rFonts w:ascii="Marianne" w:hAnsi="Marianne" w:cs="Calibri"/>
          <w:sz w:val="24"/>
          <w:szCs w:val="20"/>
        </w:rPr>
        <w:t xml:space="preserve">s profondeurs de notre pays, </w:t>
      </w:r>
      <w:bookmarkStart w:id="0" w:name="_GoBack"/>
      <w:bookmarkEnd w:id="0"/>
      <w:r w:rsidR="009F5F2F">
        <w:rPr>
          <w:rFonts w:ascii="Marianne" w:hAnsi="Marianne" w:cs="Calibri"/>
          <w:sz w:val="24"/>
          <w:szCs w:val="20"/>
        </w:rPr>
        <w:t>fait vivre l</w:t>
      </w:r>
      <w:r w:rsidR="000A138A" w:rsidRPr="0095554E">
        <w:rPr>
          <w:rFonts w:ascii="Marianne" w:hAnsi="Marianne" w:cs="Calibri"/>
          <w:sz w:val="24"/>
          <w:szCs w:val="20"/>
        </w:rPr>
        <w:t>es valeurs qui nous sont chères.</w:t>
      </w:r>
    </w:p>
    <w:p w:rsidR="00D64931" w:rsidRPr="009F5F2F" w:rsidRDefault="00D64931" w:rsidP="0095554E">
      <w:pPr>
        <w:pStyle w:val="Corpsdetexte"/>
        <w:spacing w:line="360" w:lineRule="auto"/>
        <w:jc w:val="both"/>
        <w:rPr>
          <w:rFonts w:ascii="Marianne" w:hAnsi="Marianne" w:cs="Calibri"/>
          <w:szCs w:val="20"/>
        </w:rPr>
      </w:pPr>
    </w:p>
    <w:p w:rsidR="00631D02" w:rsidRPr="0095554E" w:rsidRDefault="00D64931" w:rsidP="0095554E">
      <w:pPr>
        <w:pStyle w:val="Corpsdetexte"/>
        <w:spacing w:line="360" w:lineRule="auto"/>
        <w:ind w:firstLine="720"/>
        <w:jc w:val="both"/>
        <w:rPr>
          <w:rFonts w:ascii="Marianne" w:hAnsi="Marianne" w:cs="Calibri"/>
          <w:sz w:val="24"/>
          <w:szCs w:val="20"/>
        </w:rPr>
      </w:pPr>
      <w:r w:rsidRPr="0095554E">
        <w:rPr>
          <w:rFonts w:ascii="Marianne" w:hAnsi="Marianne" w:cs="Calibri"/>
          <w:sz w:val="24"/>
          <w:szCs w:val="20"/>
        </w:rPr>
        <w:t>Dans le chemin tracé par Jacques C</w:t>
      </w:r>
      <w:r w:rsidR="00750F6A">
        <w:rPr>
          <w:rFonts w:ascii="Marianne" w:hAnsi="Marianne" w:cs="Calibri"/>
          <w:sz w:val="24"/>
          <w:szCs w:val="20"/>
        </w:rPr>
        <w:t>HIRAC</w:t>
      </w:r>
      <w:r w:rsidRPr="0095554E">
        <w:rPr>
          <w:rFonts w:ascii="Marianne" w:hAnsi="Marianne" w:cs="Calibri"/>
          <w:sz w:val="24"/>
          <w:szCs w:val="20"/>
        </w:rPr>
        <w:t xml:space="preserve"> et poursuivi par le Président de la République, la France regarde son histoire avec vérité. </w:t>
      </w:r>
      <w:r w:rsidR="0095554E" w:rsidRPr="0095554E">
        <w:rPr>
          <w:rFonts w:ascii="Marianne" w:hAnsi="Marianne" w:cs="Calibri"/>
          <w:sz w:val="24"/>
          <w:szCs w:val="20"/>
        </w:rPr>
        <w:t xml:space="preserve">Cette journée nationale invite chaque Français à l’éveil et à la vigilance face à l’extrémisme, à l’antisémitisme et à toutes les discriminations. Il est des fléaux qui rongent une nation, nous devons collectivement combattre le </w:t>
      </w:r>
      <w:r w:rsidR="00CD7B75">
        <w:rPr>
          <w:rFonts w:ascii="Marianne" w:hAnsi="Marianne" w:cs="Calibri"/>
          <w:sz w:val="24"/>
          <w:szCs w:val="20"/>
        </w:rPr>
        <w:t>racisme, le révisionnisme,</w:t>
      </w:r>
      <w:r w:rsidR="0095554E" w:rsidRPr="0095554E">
        <w:rPr>
          <w:rFonts w:ascii="Marianne" w:hAnsi="Marianne" w:cs="Calibri"/>
          <w:sz w:val="24"/>
          <w:szCs w:val="20"/>
        </w:rPr>
        <w:t xml:space="preserve"> le </w:t>
      </w:r>
      <w:proofErr w:type="spellStart"/>
      <w:r w:rsidR="0095554E" w:rsidRPr="0095554E">
        <w:rPr>
          <w:rFonts w:ascii="Marianne" w:hAnsi="Marianne" w:cs="Calibri"/>
          <w:sz w:val="24"/>
          <w:szCs w:val="20"/>
        </w:rPr>
        <w:t>complotisme</w:t>
      </w:r>
      <w:proofErr w:type="spellEnd"/>
      <w:r w:rsidR="00CD7B75">
        <w:rPr>
          <w:rFonts w:ascii="Marianne" w:hAnsi="Marianne" w:cs="Calibri"/>
          <w:sz w:val="24"/>
          <w:szCs w:val="20"/>
        </w:rPr>
        <w:t xml:space="preserve"> et les séparatismes</w:t>
      </w:r>
      <w:r w:rsidR="0095554E" w:rsidRPr="0095554E">
        <w:rPr>
          <w:rFonts w:ascii="Marianne" w:hAnsi="Marianne" w:cs="Calibri"/>
          <w:sz w:val="24"/>
          <w:szCs w:val="20"/>
        </w:rPr>
        <w:t xml:space="preserve">. </w:t>
      </w:r>
      <w:r w:rsidR="00750F6A">
        <w:rPr>
          <w:rFonts w:ascii="Marianne" w:hAnsi="Marianne" w:cs="Calibri"/>
          <w:sz w:val="24"/>
          <w:szCs w:val="20"/>
        </w:rPr>
        <w:t>Ainsi, n</w:t>
      </w:r>
      <w:r w:rsidR="0095554E" w:rsidRPr="0095554E">
        <w:rPr>
          <w:rFonts w:ascii="Marianne" w:hAnsi="Marianne" w:cs="Calibri"/>
          <w:sz w:val="24"/>
          <w:szCs w:val="20"/>
        </w:rPr>
        <w:t>ous œuvrons en faveur d’une certaine idée de la France, mais aussi pour une idée certaine de l’humanité.</w:t>
      </w:r>
    </w:p>
    <w:p w:rsidR="0095554E" w:rsidRDefault="0095554E" w:rsidP="00B74A43">
      <w:pPr>
        <w:pStyle w:val="Corpsdetexte"/>
        <w:jc w:val="both"/>
        <w:rPr>
          <w:rFonts w:ascii="Calibri" w:hAnsi="Calibri" w:cs="Calibri"/>
          <w:szCs w:val="20"/>
        </w:rPr>
      </w:pPr>
    </w:p>
    <w:p w:rsidR="00631D02" w:rsidRDefault="00631D02" w:rsidP="00B74A43">
      <w:pPr>
        <w:pStyle w:val="Corpsdetexte"/>
        <w:jc w:val="both"/>
        <w:rPr>
          <w:rFonts w:ascii="Calibri" w:hAnsi="Calibri" w:cs="Calibri"/>
          <w:szCs w:val="20"/>
        </w:rPr>
      </w:pPr>
    </w:p>
    <w:p w:rsidR="00631D02" w:rsidRDefault="00631D02" w:rsidP="00B74A43">
      <w:pPr>
        <w:pStyle w:val="Corpsdetexte"/>
        <w:jc w:val="both"/>
        <w:rPr>
          <w:rFonts w:ascii="Calibri" w:hAnsi="Calibri" w:cs="Calibri"/>
          <w:szCs w:val="20"/>
        </w:rPr>
      </w:pPr>
    </w:p>
    <w:p w:rsidR="00631D02" w:rsidRDefault="00631D02" w:rsidP="00B74A43">
      <w:pPr>
        <w:pStyle w:val="Corpsdetexte"/>
        <w:jc w:val="both"/>
        <w:rPr>
          <w:rFonts w:ascii="Calibri" w:hAnsi="Calibri" w:cs="Calibri"/>
          <w:szCs w:val="20"/>
        </w:rPr>
      </w:pPr>
    </w:p>
    <w:p w:rsidR="00631D02" w:rsidRPr="002E1959" w:rsidRDefault="00631D02" w:rsidP="00B74A43">
      <w:pPr>
        <w:pStyle w:val="Corpsdetexte"/>
        <w:jc w:val="both"/>
        <w:rPr>
          <w:rFonts w:ascii="Calibri" w:hAnsi="Calibri" w:cs="Calibri"/>
          <w:szCs w:val="20"/>
        </w:rPr>
      </w:pPr>
    </w:p>
    <w:p w:rsidR="008C4511" w:rsidRDefault="008C4511" w:rsidP="00B74A43">
      <w:pPr>
        <w:pStyle w:val="Corpsdetexte"/>
        <w:jc w:val="both"/>
        <w:rPr>
          <w:rFonts w:ascii="Marianne" w:hAnsi="Marianne"/>
          <w:szCs w:val="20"/>
        </w:rPr>
      </w:pPr>
    </w:p>
    <w:p w:rsidR="00F3282B" w:rsidRDefault="00F3282B" w:rsidP="00B74A43">
      <w:pPr>
        <w:pStyle w:val="Corpsdetexte"/>
        <w:jc w:val="both"/>
        <w:rPr>
          <w:rFonts w:ascii="Marianne" w:hAnsi="Marianne"/>
          <w:szCs w:val="20"/>
        </w:rPr>
      </w:pPr>
    </w:p>
    <w:p w:rsidR="00E240F9" w:rsidRPr="0030091D" w:rsidRDefault="00E240F9" w:rsidP="00B74A43">
      <w:pPr>
        <w:pStyle w:val="Corpsdetexte"/>
        <w:jc w:val="both"/>
        <w:rPr>
          <w:rFonts w:ascii="Marianne" w:hAnsi="Marianne"/>
          <w:szCs w:val="20"/>
        </w:rPr>
      </w:pPr>
    </w:p>
    <w:sectPr w:rsidR="00E240F9" w:rsidRPr="0030091D" w:rsidSect="002C53DF">
      <w:headerReference w:type="default" r:id="rId10"/>
      <w:footerReference w:type="default" r:id="rId11"/>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1A3" w:rsidRDefault="00B401A3" w:rsidP="0079276E">
      <w:r>
        <w:separator/>
      </w:r>
    </w:p>
  </w:endnote>
  <w:endnote w:type="continuationSeparator" w:id="0">
    <w:p w:rsidR="00B401A3" w:rsidRDefault="00B401A3"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Fonts w:ascii="Marianne" w:hAnsi="Marianne"/>
      </w:rPr>
    </w:sdtEndPr>
    <w:sdtContent>
      <w:p w:rsidR="002C53DF" w:rsidRPr="00411156" w:rsidRDefault="002C53DF" w:rsidP="002C53DF">
        <w:pPr>
          <w:pStyle w:val="Pieddepage"/>
          <w:framePr w:wrap="none" w:vAnchor="text" w:hAnchor="margin" w:xAlign="center" w:y="125"/>
          <w:rPr>
            <w:rStyle w:val="Numrodepage"/>
            <w:rFonts w:ascii="Marianne" w:hAnsi="Marianne"/>
            <w:sz w:val="14"/>
            <w:szCs w:val="14"/>
            <w:lang w:val="fr-FR"/>
          </w:rPr>
        </w:pPr>
        <w:r w:rsidRPr="00411156">
          <w:rPr>
            <w:rStyle w:val="Numrodepage"/>
            <w:rFonts w:ascii="Marianne" w:hAnsi="Marianne"/>
            <w:sz w:val="14"/>
            <w:szCs w:val="14"/>
          </w:rPr>
          <w:fldChar w:fldCharType="begin"/>
        </w:r>
        <w:r w:rsidRPr="00411156">
          <w:rPr>
            <w:rStyle w:val="Numrodepage"/>
            <w:rFonts w:ascii="Marianne" w:hAnsi="Marianne"/>
            <w:sz w:val="14"/>
            <w:szCs w:val="14"/>
            <w:lang w:val="fr-FR"/>
          </w:rPr>
          <w:instrText xml:space="preserve"> PAGE </w:instrText>
        </w:r>
        <w:r w:rsidRPr="00411156">
          <w:rPr>
            <w:rStyle w:val="Numrodepage"/>
            <w:rFonts w:ascii="Marianne" w:hAnsi="Marianne"/>
            <w:sz w:val="14"/>
            <w:szCs w:val="14"/>
          </w:rPr>
          <w:fldChar w:fldCharType="separate"/>
        </w:r>
        <w:r w:rsidR="00327198">
          <w:rPr>
            <w:rStyle w:val="Numrodepage"/>
            <w:rFonts w:ascii="Marianne" w:hAnsi="Marianne"/>
            <w:noProof/>
            <w:sz w:val="14"/>
            <w:szCs w:val="14"/>
            <w:lang w:val="fr-FR"/>
          </w:rPr>
          <w:t>2</w:t>
        </w:r>
        <w:r w:rsidRPr="00411156">
          <w:rPr>
            <w:rStyle w:val="Numrodepage"/>
            <w:rFonts w:ascii="Marianne" w:hAnsi="Marianne"/>
            <w:sz w:val="14"/>
            <w:szCs w:val="14"/>
          </w:rPr>
          <w:fldChar w:fldCharType="end"/>
        </w:r>
      </w:p>
    </w:sdtContent>
  </w:sdt>
  <w:p w:rsidR="002C53DF" w:rsidRPr="00411156" w:rsidRDefault="002C53DF" w:rsidP="00817653">
    <w:pPr>
      <w:pStyle w:val="PieddePage0"/>
      <w:rPr>
        <w:rFonts w:ascii="Marianne" w:hAnsi="Marian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1A3" w:rsidRDefault="00B401A3" w:rsidP="0079276E">
      <w:r>
        <w:separator/>
      </w:r>
    </w:p>
  </w:footnote>
  <w:footnote w:type="continuationSeparator" w:id="0">
    <w:p w:rsidR="00B401A3" w:rsidRDefault="00B401A3"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Pr="00BA0470" w:rsidRDefault="00381AAF" w:rsidP="00930B38">
    <w:pPr>
      <w:pStyle w:val="En-tte"/>
      <w:tabs>
        <w:tab w:val="clear" w:pos="4513"/>
      </w:tabs>
      <w:jc w:val="right"/>
      <w:rPr>
        <w:rFonts w:ascii="Marianne ExtraBold" w:hAnsi="Marianne ExtraBold"/>
        <w:b/>
        <w:bCs/>
        <w:sz w:val="24"/>
        <w:szCs w:val="24"/>
      </w:rPr>
    </w:pPr>
    <w:r w:rsidRPr="00BA0470">
      <w:rPr>
        <w:rFonts w:ascii="Marianne ExtraBold" w:hAnsi="Marianne ExtraBold"/>
        <w:b/>
        <w:bCs/>
        <w:noProof/>
        <w:lang w:val="fr-FR" w:eastAsia="fr-FR"/>
      </w:rPr>
      <w:drawing>
        <wp:anchor distT="0" distB="0" distL="114300" distR="114300" simplePos="0" relativeHeight="251661312" behindDoc="0" locked="0" layoutInCell="1" allowOverlap="1" wp14:anchorId="276A157A" wp14:editId="2BC6C1AA">
          <wp:simplePos x="0" y="0"/>
          <wp:positionH relativeFrom="column">
            <wp:posOffset>-149225</wp:posOffset>
          </wp:positionH>
          <wp:positionV relativeFrom="paragraph">
            <wp:posOffset>-3516</wp:posOffset>
          </wp:positionV>
          <wp:extent cx="1279525" cy="11512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_Armees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51255"/>
                  </a:xfrm>
                  <a:prstGeom prst="rect">
                    <a:avLst/>
                  </a:prstGeom>
                </pic:spPr>
              </pic:pic>
            </a:graphicData>
          </a:graphic>
          <wp14:sizeRelH relativeFrom="page">
            <wp14:pctWidth>0</wp14:pctWidth>
          </wp14:sizeRelH>
          <wp14:sizeRelV relativeFrom="page">
            <wp14:pctHeight>0</wp14:pctHeight>
          </wp14:sizeRelV>
        </wp:anchor>
      </w:drawing>
    </w:r>
  </w:p>
  <w:p w:rsidR="00992DBA" w:rsidRPr="00BA0470" w:rsidRDefault="00992DBA" w:rsidP="00992DBA">
    <w:pPr>
      <w:pStyle w:val="En-tte"/>
      <w:tabs>
        <w:tab w:val="clear" w:pos="4513"/>
      </w:tabs>
      <w:jc w:val="right"/>
      <w:rPr>
        <w:rFonts w:ascii="Marianne ExtraBold" w:hAnsi="Marianne ExtraBold"/>
        <w:b/>
        <w:bCs/>
        <w:sz w:val="24"/>
        <w:szCs w:val="24"/>
      </w:rPr>
    </w:pPr>
  </w:p>
  <w:p w:rsidR="0079276E" w:rsidRPr="00BA0470" w:rsidRDefault="0079276E" w:rsidP="0042101F">
    <w:pPr>
      <w:pStyle w:val="ServiceInfoHeader"/>
      <w:rPr>
        <w:rFonts w:ascii="Marianne ExtraBold" w:hAnsi="Marianne ExtraBold"/>
        <w:lang w:val="fr-FR"/>
      </w:rPr>
    </w:pPr>
  </w:p>
  <w:p w:rsidR="0079276E" w:rsidRPr="009E6C03" w:rsidRDefault="0079276E">
    <w:pPr>
      <w:pStyle w:val="En-tte"/>
      <w:rPr>
        <w:rFonts w:ascii="Marianne" w:hAnsi="Marianne"/>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5"/>
    <w:rsid w:val="0000269B"/>
    <w:rsid w:val="00015220"/>
    <w:rsid w:val="00046EC0"/>
    <w:rsid w:val="000924D0"/>
    <w:rsid w:val="000932AA"/>
    <w:rsid w:val="000A138A"/>
    <w:rsid w:val="000D38F8"/>
    <w:rsid w:val="000D3C56"/>
    <w:rsid w:val="000F0018"/>
    <w:rsid w:val="001600E7"/>
    <w:rsid w:val="00171A04"/>
    <w:rsid w:val="001B6511"/>
    <w:rsid w:val="001C79E5"/>
    <w:rsid w:val="001D4972"/>
    <w:rsid w:val="00202B2A"/>
    <w:rsid w:val="0022531B"/>
    <w:rsid w:val="00283F34"/>
    <w:rsid w:val="00290741"/>
    <w:rsid w:val="00290CE8"/>
    <w:rsid w:val="00293194"/>
    <w:rsid w:val="002974B0"/>
    <w:rsid w:val="002A18FF"/>
    <w:rsid w:val="002C53DF"/>
    <w:rsid w:val="002E1959"/>
    <w:rsid w:val="0030091D"/>
    <w:rsid w:val="003144CE"/>
    <w:rsid w:val="003240AC"/>
    <w:rsid w:val="00327198"/>
    <w:rsid w:val="00381AAF"/>
    <w:rsid w:val="00390BAC"/>
    <w:rsid w:val="003D1DE1"/>
    <w:rsid w:val="003E7F31"/>
    <w:rsid w:val="00411156"/>
    <w:rsid w:val="0042101F"/>
    <w:rsid w:val="004529DA"/>
    <w:rsid w:val="004608CD"/>
    <w:rsid w:val="004936AF"/>
    <w:rsid w:val="004A4319"/>
    <w:rsid w:val="004C7346"/>
    <w:rsid w:val="004D0D46"/>
    <w:rsid w:val="004D1619"/>
    <w:rsid w:val="004E7415"/>
    <w:rsid w:val="00521B74"/>
    <w:rsid w:val="00533FB0"/>
    <w:rsid w:val="005972E3"/>
    <w:rsid w:val="005A232E"/>
    <w:rsid w:val="005A400F"/>
    <w:rsid w:val="005B6F0D"/>
    <w:rsid w:val="005C4846"/>
    <w:rsid w:val="005F2E98"/>
    <w:rsid w:val="00601526"/>
    <w:rsid w:val="0062251D"/>
    <w:rsid w:val="00624618"/>
    <w:rsid w:val="00625D93"/>
    <w:rsid w:val="00631D02"/>
    <w:rsid w:val="0063774B"/>
    <w:rsid w:val="00651077"/>
    <w:rsid w:val="006B7B17"/>
    <w:rsid w:val="006D2624"/>
    <w:rsid w:val="006D502A"/>
    <w:rsid w:val="00747868"/>
    <w:rsid w:val="00750F6A"/>
    <w:rsid w:val="00763007"/>
    <w:rsid w:val="0079276E"/>
    <w:rsid w:val="007B6F11"/>
    <w:rsid w:val="007B79D6"/>
    <w:rsid w:val="00807CCD"/>
    <w:rsid w:val="0081060F"/>
    <w:rsid w:val="00817653"/>
    <w:rsid w:val="008301E9"/>
    <w:rsid w:val="00851458"/>
    <w:rsid w:val="008815FD"/>
    <w:rsid w:val="008A73FE"/>
    <w:rsid w:val="008C4511"/>
    <w:rsid w:val="00924FFE"/>
    <w:rsid w:val="00926D00"/>
    <w:rsid w:val="00930B38"/>
    <w:rsid w:val="00936712"/>
    <w:rsid w:val="00936E45"/>
    <w:rsid w:val="00941377"/>
    <w:rsid w:val="0095554E"/>
    <w:rsid w:val="00992DBA"/>
    <w:rsid w:val="009C0C96"/>
    <w:rsid w:val="009E6C03"/>
    <w:rsid w:val="009F56A7"/>
    <w:rsid w:val="009F5F2F"/>
    <w:rsid w:val="00A10A83"/>
    <w:rsid w:val="00A1486F"/>
    <w:rsid w:val="00A30D09"/>
    <w:rsid w:val="00A30EA6"/>
    <w:rsid w:val="00A42EF5"/>
    <w:rsid w:val="00A84CCB"/>
    <w:rsid w:val="00AE48FE"/>
    <w:rsid w:val="00AF1D5B"/>
    <w:rsid w:val="00B02CC9"/>
    <w:rsid w:val="00B14C91"/>
    <w:rsid w:val="00B401A3"/>
    <w:rsid w:val="00B46AF7"/>
    <w:rsid w:val="00B55B58"/>
    <w:rsid w:val="00B679CD"/>
    <w:rsid w:val="00B74A43"/>
    <w:rsid w:val="00B8269A"/>
    <w:rsid w:val="00BA0470"/>
    <w:rsid w:val="00BD6AA4"/>
    <w:rsid w:val="00BF43B5"/>
    <w:rsid w:val="00C00F4C"/>
    <w:rsid w:val="00C32459"/>
    <w:rsid w:val="00C66322"/>
    <w:rsid w:val="00C67312"/>
    <w:rsid w:val="00C7451D"/>
    <w:rsid w:val="00CC62FE"/>
    <w:rsid w:val="00CD5E65"/>
    <w:rsid w:val="00CD7B75"/>
    <w:rsid w:val="00D10C52"/>
    <w:rsid w:val="00D176FF"/>
    <w:rsid w:val="00D545C9"/>
    <w:rsid w:val="00D64931"/>
    <w:rsid w:val="00D8728C"/>
    <w:rsid w:val="00DA2090"/>
    <w:rsid w:val="00DD50D6"/>
    <w:rsid w:val="00E05336"/>
    <w:rsid w:val="00E10D31"/>
    <w:rsid w:val="00E11422"/>
    <w:rsid w:val="00E240F9"/>
    <w:rsid w:val="00E36ABC"/>
    <w:rsid w:val="00E669F0"/>
    <w:rsid w:val="00EF19FB"/>
    <w:rsid w:val="00EF5CF0"/>
    <w:rsid w:val="00F22CF7"/>
    <w:rsid w:val="00F25DA3"/>
    <w:rsid w:val="00F261BB"/>
    <w:rsid w:val="00F3282B"/>
    <w:rsid w:val="00F7722A"/>
    <w:rsid w:val="00FD1684"/>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C768"/>
  <w15:docId w15:val="{CD14732F-BF99-41A8-AAB6-3F13819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6B7B17"/>
    <w:rPr>
      <w:color w:val="605E5C"/>
      <w:shd w:val="clear" w:color="auto" w:fill="E1DFDD"/>
    </w:rPr>
  </w:style>
  <w:style w:type="paragraph" w:styleId="Textedebulles">
    <w:name w:val="Balloon Text"/>
    <w:basedOn w:val="Normal"/>
    <w:link w:val="TextedebullesCar"/>
    <w:uiPriority w:val="99"/>
    <w:semiHidden/>
    <w:unhideWhenUsed/>
    <w:rsid w:val="003009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55896551">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thol\Desktop\Impression.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26F6-B5C8-4A53-8876-F237833D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Impression</Template>
  <TotalTime>401</TotalTime>
  <Pages>2</Pages>
  <Words>540</Words>
  <Characters>2972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BERTHOL Fabienne SA CL NORMALE DEF</dc:creator>
  <cp:lastModifiedBy>SCHNEL Maximilien M.</cp:lastModifiedBy>
  <cp:revision>22</cp:revision>
  <cp:lastPrinted>2020-05-20T13:56:00Z</cp:lastPrinted>
  <dcterms:created xsi:type="dcterms:W3CDTF">2020-05-26T08:15:00Z</dcterms:created>
  <dcterms:modified xsi:type="dcterms:W3CDTF">2021-07-13T08:40:00Z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